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DF23D" w14:textId="763B8D0B" w:rsidR="00C155B2" w:rsidRDefault="00D57F39">
      <w:r>
        <w:t>Place holder – N/A for Commercial listing</w:t>
      </w:r>
      <w:bookmarkStart w:id="0" w:name="_GoBack"/>
      <w:bookmarkEnd w:id="0"/>
    </w:p>
    <w:sectPr w:rsidR="00C155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39"/>
    <w:rsid w:val="00855DDF"/>
    <w:rsid w:val="00C155B2"/>
    <w:rsid w:val="00D5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2BA5"/>
  <w15:chartTrackingRefBased/>
  <w15:docId w15:val="{3D08E445-943C-4069-9F6C-871C5F5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Powell</dc:creator>
  <cp:keywords/>
  <dc:description/>
  <cp:lastModifiedBy>Peter Powell</cp:lastModifiedBy>
  <cp:revision>1</cp:revision>
  <dcterms:created xsi:type="dcterms:W3CDTF">2018-11-08T23:53:00Z</dcterms:created>
  <dcterms:modified xsi:type="dcterms:W3CDTF">2018-11-08T23:54:00Z</dcterms:modified>
</cp:coreProperties>
</file>